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</w:rPr>
      </w:pPr>
    </w:p>
    <w:p w:rsidR="00DD4082" w:rsidRPr="00147B4E" w:rsidRDefault="004769F2" w:rsidP="00DD4082">
      <w:pPr>
        <w:spacing w:after="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szCs w:val="28"/>
        </w:rPr>
      </w:pPr>
      <w:r w:rsidRPr="00147B4E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M</w:t>
      </w:r>
      <w:r w:rsidR="00DD4082" w:rsidRPr="00147B4E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obilitätsvereinbarung für Personalmobilität zu </w:t>
      </w:r>
    </w:p>
    <w:p w:rsidR="001166B5" w:rsidRPr="00147B4E" w:rsidRDefault="00DD4082" w:rsidP="00DD4082">
      <w:pPr>
        <w:spacing w:after="0"/>
        <w:ind w:right="-992"/>
        <w:jc w:val="left"/>
        <w:rPr>
          <w:rFonts w:ascii="Verdana" w:hAnsi="Verdana" w:cs="Arial"/>
          <w:b/>
          <w:smallCaps/>
          <w:color w:val="404040" w:themeColor="text1" w:themeTint="BF"/>
          <w:sz w:val="28"/>
          <w:szCs w:val="28"/>
        </w:rPr>
      </w:pPr>
      <w:r w:rsidRPr="00147B4E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Lehrzwecken (STA</w:t>
      </w:r>
      <w:r w:rsidR="00D57AF1" w:rsidRPr="00147B4E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 1)</w:t>
      </w:r>
    </w:p>
    <w:p w:rsidR="00DD4082" w:rsidRPr="00A30AB0" w:rsidRDefault="00DD4082" w:rsidP="00F302F2">
      <w:pPr>
        <w:ind w:right="-992"/>
        <w:jc w:val="left"/>
        <w:rPr>
          <w:rFonts w:ascii="Verdana" w:hAnsi="Verdana"/>
          <w:b/>
          <w:color w:val="404040" w:themeColor="text1" w:themeTint="BF"/>
        </w:rPr>
      </w:pPr>
    </w:p>
    <w:p w:rsidR="005E3CBA" w:rsidRPr="00A30AB0" w:rsidRDefault="00BD0C31" w:rsidP="00F302F2">
      <w:pPr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A30AB0">
        <w:rPr>
          <w:rFonts w:ascii="Verdana" w:hAnsi="Verdana"/>
          <w:b/>
          <w:color w:val="404040" w:themeColor="text1" w:themeTint="BF"/>
          <w:sz w:val="22"/>
          <w:szCs w:val="22"/>
        </w:rPr>
        <w:t>Lehrkraft</w:t>
      </w:r>
    </w:p>
    <w:tbl>
      <w:tblPr>
        <w:tblStyle w:val="Tabellenraster"/>
        <w:tblW w:w="96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54"/>
        <w:gridCol w:w="4819"/>
      </w:tblGrid>
      <w:tr w:rsidR="005E3CBA" w:rsidRPr="00A30AB0" w:rsidTr="00617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A30AB0" w:rsidRDefault="005E3CBA" w:rsidP="00915236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A30AB0">
              <w:rPr>
                <w:rFonts w:cs="Arial"/>
                <w:color w:val="404040" w:themeColor="text1" w:themeTint="BF"/>
                <w:sz w:val="21"/>
                <w:szCs w:val="21"/>
              </w:rPr>
              <w:t>Name, Vorname</w:t>
            </w:r>
            <w:r w:rsidR="00EA6063"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A30AB0" w:rsidRDefault="005E3CBA" w:rsidP="00A0392D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5E3CBA" w:rsidRPr="00A30AB0" w:rsidTr="0061728B">
        <w:trPr>
          <w:trHeight w:val="52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A30AB0" w:rsidRDefault="00EA6063" w:rsidP="00915236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cs="Arial"/>
                <w:color w:val="404040" w:themeColor="text1" w:themeTint="BF"/>
                <w:sz w:val="21"/>
                <w:szCs w:val="21"/>
              </w:rPr>
              <w:t>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3CBA" w:rsidRPr="00A30AB0" w:rsidRDefault="005E3CBA" w:rsidP="005E3CBA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B40629" w:rsidRPr="00A30AB0" w:rsidRDefault="00B40629" w:rsidP="007B1AE0">
      <w:pPr>
        <w:ind w:right="-850"/>
        <w:jc w:val="left"/>
        <w:rPr>
          <w:rFonts w:ascii="Verdana" w:hAnsi="Verdana" w:cs="Arial"/>
          <w:color w:val="404040" w:themeColor="text1" w:themeTint="BF"/>
          <w:sz w:val="22"/>
          <w:szCs w:val="22"/>
        </w:rPr>
      </w:pPr>
    </w:p>
    <w:p w:rsidR="007B1AE0" w:rsidRPr="00A30AB0" w:rsidRDefault="007B1AE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7967A9" w:rsidRPr="00A30AB0" w:rsidRDefault="007967A9" w:rsidP="00107B1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A30AB0">
        <w:rPr>
          <w:rFonts w:ascii="Verdana" w:hAnsi="Verdana"/>
          <w:b/>
          <w:color w:val="404040" w:themeColor="text1" w:themeTint="BF"/>
          <w:sz w:val="22"/>
          <w:szCs w:val="22"/>
        </w:rPr>
        <w:t>Entsende</w:t>
      </w:r>
      <w:r w:rsidR="00A87D1A" w:rsidRPr="00A30AB0">
        <w:rPr>
          <w:rFonts w:ascii="Verdana" w:hAnsi="Verdana"/>
          <w:b/>
          <w:color w:val="404040" w:themeColor="text1" w:themeTint="BF"/>
          <w:sz w:val="22"/>
          <w:szCs w:val="22"/>
        </w:rPr>
        <w:t>nde</w:t>
      </w:r>
      <w:r w:rsidR="00E2062A" w:rsidRPr="00A30AB0">
        <w:rPr>
          <w:rFonts w:ascii="Verdana" w:hAnsi="Verdana"/>
          <w:b/>
          <w:color w:val="404040" w:themeColor="text1" w:themeTint="BF"/>
          <w:sz w:val="22"/>
          <w:szCs w:val="22"/>
        </w:rPr>
        <w:t xml:space="preserve"> E</w:t>
      </w:r>
      <w:r w:rsidRPr="00A30AB0">
        <w:rPr>
          <w:rFonts w:ascii="Verdana" w:hAnsi="Verdana"/>
          <w:b/>
          <w:color w:val="404040" w:themeColor="text1" w:themeTint="BF"/>
          <w:sz w:val="22"/>
          <w:szCs w:val="22"/>
        </w:rPr>
        <w:t>inrichtung/</w:t>
      </w:r>
      <w:r w:rsidR="00F10FAC" w:rsidRPr="00A30AB0">
        <w:rPr>
          <w:rFonts w:ascii="Verdana" w:hAnsi="Verdana"/>
          <w:b/>
          <w:color w:val="404040" w:themeColor="text1" w:themeTint="BF"/>
          <w:sz w:val="22"/>
          <w:szCs w:val="22"/>
        </w:rPr>
        <w:t xml:space="preserve"> Organisation</w:t>
      </w:r>
    </w:p>
    <w:p w:rsidR="004F6FAC" w:rsidRPr="00A30AB0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proofErr w:type="gramStart"/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>Johannes Gutenberg-Universität</w:t>
      </w:r>
      <w:proofErr w:type="gramEnd"/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 xml:space="preserve"> Mainz</w:t>
      </w:r>
    </w:p>
    <w:p w:rsidR="00D27126" w:rsidRPr="00A30AB0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>DMAINZ01</w:t>
      </w:r>
    </w:p>
    <w:p w:rsidR="001A6E00" w:rsidRPr="00A30AB0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>55099 Mainz</w:t>
      </w:r>
    </w:p>
    <w:p w:rsidR="00B40629" w:rsidRPr="00A30AB0" w:rsidRDefault="00B40629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>Kontakt</w:t>
      </w:r>
      <w:r w:rsidR="004F6FAC" w:rsidRPr="00A30AB0">
        <w:rPr>
          <w:rFonts w:ascii="Verdana" w:hAnsi="Verdana" w:cs="Arial"/>
          <w:color w:val="404040" w:themeColor="text1" w:themeTint="BF"/>
          <w:sz w:val="21"/>
          <w:szCs w:val="21"/>
        </w:rPr>
        <w:t>person</w:t>
      </w:r>
      <w:r w:rsidRPr="00A30AB0">
        <w:rPr>
          <w:rFonts w:ascii="Verdana" w:hAnsi="Verdana" w:cs="Arial"/>
          <w:color w:val="404040" w:themeColor="text1" w:themeTint="BF"/>
          <w:sz w:val="21"/>
          <w:szCs w:val="21"/>
        </w:rPr>
        <w:t xml:space="preserve">: </w:t>
      </w:r>
      <w:r w:rsidR="000D78F3">
        <w:rPr>
          <w:rFonts w:ascii="Verdana" w:hAnsi="Verdana" w:cs="Arial"/>
          <w:color w:val="404040" w:themeColor="text1" w:themeTint="BF"/>
          <w:sz w:val="21"/>
          <w:szCs w:val="21"/>
        </w:rPr>
        <w:t>Benjamin Grosch</w:t>
      </w:r>
      <w:r w:rsidR="004F6FAC" w:rsidRPr="00A30AB0">
        <w:rPr>
          <w:rFonts w:ascii="Verdana" w:hAnsi="Verdana" w:cs="Arial"/>
          <w:color w:val="404040" w:themeColor="text1" w:themeTint="BF"/>
          <w:sz w:val="21"/>
          <w:szCs w:val="21"/>
        </w:rPr>
        <w:t xml:space="preserve"> </w:t>
      </w:r>
      <w:r w:rsidR="007B1AE0" w:rsidRPr="00A30AB0">
        <w:rPr>
          <w:rFonts w:ascii="Verdana" w:hAnsi="Verdana" w:cs="Arial"/>
          <w:color w:val="404040" w:themeColor="text1" w:themeTint="BF"/>
          <w:sz w:val="21"/>
          <w:szCs w:val="21"/>
        </w:rPr>
        <w:t>(</w:t>
      </w:r>
      <w:proofErr w:type="spellStart"/>
      <w:r w:rsidR="004F6FAC" w:rsidRPr="00A30AB0">
        <w:rPr>
          <w:rFonts w:ascii="Verdana" w:hAnsi="Verdana" w:cs="Arial"/>
          <w:color w:val="404040" w:themeColor="text1" w:themeTint="BF"/>
          <w:sz w:val="21"/>
          <w:szCs w:val="21"/>
        </w:rPr>
        <w:t>ERASMUS-</w:t>
      </w:r>
      <w:r w:rsidR="00DF68E4">
        <w:rPr>
          <w:rFonts w:ascii="Verdana" w:hAnsi="Verdana" w:cs="Arial"/>
          <w:color w:val="404040" w:themeColor="text1" w:themeTint="BF"/>
          <w:sz w:val="21"/>
          <w:szCs w:val="21"/>
        </w:rPr>
        <w:t>K</w:t>
      </w:r>
      <w:r w:rsidR="004F6FAC" w:rsidRPr="00A30AB0">
        <w:rPr>
          <w:rFonts w:ascii="Verdana" w:hAnsi="Verdana" w:cs="Arial"/>
          <w:color w:val="404040" w:themeColor="text1" w:themeTint="BF"/>
          <w:sz w:val="21"/>
          <w:szCs w:val="21"/>
        </w:rPr>
        <w:t>oordinator</w:t>
      </w:r>
      <w:proofErr w:type="spellEnd"/>
      <w:r w:rsidR="007B1AE0" w:rsidRPr="00A30AB0">
        <w:rPr>
          <w:rFonts w:ascii="Verdana" w:hAnsi="Verdana" w:cs="Arial"/>
          <w:color w:val="404040" w:themeColor="text1" w:themeTint="BF"/>
          <w:sz w:val="21"/>
          <w:szCs w:val="21"/>
        </w:rPr>
        <w:t>)</w:t>
      </w:r>
    </w:p>
    <w:p w:rsidR="008B184F" w:rsidRPr="008B184F" w:rsidRDefault="008B184F" w:rsidP="007B1AE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F81BD" w:themeColor="accent1"/>
          <w:sz w:val="21"/>
          <w:szCs w:val="21"/>
        </w:rPr>
      </w:pPr>
      <w:r w:rsidRPr="008B184F">
        <w:rPr>
          <w:rFonts w:ascii="Verdana" w:hAnsi="Verdana" w:cs="Arial"/>
          <w:color w:val="4F81BD" w:themeColor="accent1"/>
          <w:sz w:val="21"/>
          <w:szCs w:val="21"/>
        </w:rPr>
        <w:fldChar w:fldCharType="begin"/>
      </w:r>
      <w:r w:rsidRPr="008B184F">
        <w:rPr>
          <w:rFonts w:ascii="Verdana" w:hAnsi="Verdana" w:cs="Arial"/>
          <w:color w:val="4F81BD" w:themeColor="accent1"/>
          <w:sz w:val="21"/>
          <w:szCs w:val="21"/>
        </w:rPr>
        <w:instrText xml:space="preserve"> HYPERLINK "mailto:staff-erasmus@international.uni-mainz.de</w:instrText>
      </w:r>
    </w:p>
    <w:p w:rsidR="008B184F" w:rsidRPr="008B184F" w:rsidRDefault="008B184F" w:rsidP="007B1AE0">
      <w:pPr>
        <w:shd w:val="clear" w:color="auto" w:fill="FFFFFF"/>
        <w:spacing w:after="0" w:line="360" w:lineRule="auto"/>
        <w:ind w:right="-992"/>
        <w:jc w:val="left"/>
        <w:rPr>
          <w:rStyle w:val="Hyperlink"/>
          <w:rFonts w:ascii="Verdana" w:hAnsi="Verdana" w:cs="Arial"/>
          <w:color w:val="4F81BD" w:themeColor="accent1"/>
          <w:sz w:val="21"/>
          <w:szCs w:val="21"/>
        </w:rPr>
      </w:pPr>
      <w:r w:rsidRPr="008B184F">
        <w:rPr>
          <w:rFonts w:ascii="Verdana" w:hAnsi="Verdana" w:cs="Arial"/>
          <w:color w:val="4F81BD" w:themeColor="accent1"/>
          <w:sz w:val="21"/>
          <w:szCs w:val="21"/>
        </w:rPr>
        <w:instrText xml:space="preserve">" </w:instrText>
      </w:r>
      <w:r w:rsidRPr="008B184F">
        <w:rPr>
          <w:rFonts w:ascii="Verdana" w:hAnsi="Verdana" w:cs="Arial"/>
          <w:color w:val="4F81BD" w:themeColor="accent1"/>
          <w:sz w:val="21"/>
          <w:szCs w:val="21"/>
        </w:rPr>
        <w:fldChar w:fldCharType="separate"/>
      </w:r>
      <w:r w:rsidRPr="008B184F">
        <w:rPr>
          <w:rStyle w:val="Hyperlink"/>
          <w:rFonts w:ascii="Verdana" w:hAnsi="Verdana" w:cs="Arial"/>
          <w:color w:val="4F81BD" w:themeColor="accent1"/>
          <w:sz w:val="21"/>
          <w:szCs w:val="21"/>
        </w:rPr>
        <w:t>staff-erasmus@international.uni-mainz.de</w:t>
      </w:r>
    </w:p>
    <w:p w:rsidR="007B1AE0" w:rsidRPr="00A30AB0" w:rsidRDefault="008B184F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  <w:r w:rsidRPr="008B184F">
        <w:rPr>
          <w:rFonts w:ascii="Verdana" w:hAnsi="Verdana" w:cs="Arial"/>
          <w:color w:val="4F81BD" w:themeColor="accent1"/>
          <w:sz w:val="21"/>
          <w:szCs w:val="21"/>
        </w:rPr>
        <w:fldChar w:fldCharType="end"/>
      </w:r>
    </w:p>
    <w:p w:rsidR="007B1AE0" w:rsidRPr="00A30AB0" w:rsidRDefault="007B1AE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7967A9" w:rsidRPr="00A30AB0" w:rsidRDefault="007967A9" w:rsidP="00107B1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A30AB0">
        <w:rPr>
          <w:rFonts w:ascii="Verdana" w:hAnsi="Verdana"/>
          <w:b/>
          <w:color w:val="404040" w:themeColor="text1" w:themeTint="BF"/>
          <w:sz w:val="22"/>
          <w:szCs w:val="22"/>
        </w:rPr>
        <w:t>Gast</w:t>
      </w:r>
      <w:r w:rsidR="00C87D32" w:rsidRPr="00A30AB0">
        <w:rPr>
          <w:rFonts w:ascii="Verdana" w:hAnsi="Verdana"/>
          <w:b/>
          <w:color w:val="404040" w:themeColor="text1" w:themeTint="BF"/>
          <w:sz w:val="22"/>
          <w:szCs w:val="22"/>
        </w:rPr>
        <w:t>hochschule</w:t>
      </w:r>
    </w:p>
    <w:tbl>
      <w:tblPr>
        <w:tblStyle w:val="Tabellenraster"/>
        <w:tblW w:w="9781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4819"/>
      </w:tblGrid>
      <w:tr w:rsidR="007B1AE0" w:rsidRPr="00A30AB0" w:rsidTr="00617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A30AB0">
              <w:rPr>
                <w:color w:val="404040" w:themeColor="text1" w:themeTint="BF"/>
                <w:sz w:val="21"/>
                <w:szCs w:val="21"/>
              </w:rPr>
              <w:t>Name</w:t>
            </w:r>
            <w:r w:rsidR="00EA6063">
              <w:rPr>
                <w:color w:val="404040" w:themeColor="text1" w:themeTint="BF"/>
                <w:sz w:val="21"/>
                <w:szCs w:val="21"/>
              </w:rPr>
              <w:t>:</w:t>
            </w:r>
            <w:r w:rsidRPr="00A30AB0">
              <w:rPr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A30AB0" w:rsidTr="00617B97">
        <w:trPr>
          <w:trHeight w:val="543"/>
        </w:trPr>
        <w:tc>
          <w:tcPr>
            <w:tcW w:w="4962" w:type="dxa"/>
            <w:tcBorders>
              <w:top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A30AB0">
              <w:rPr>
                <w:color w:val="404040" w:themeColor="text1" w:themeTint="BF"/>
                <w:sz w:val="21"/>
                <w:szCs w:val="21"/>
              </w:rPr>
              <w:t>Land</w:t>
            </w:r>
            <w:r w:rsidR="00EA606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A30AB0" w:rsidTr="00617B97">
        <w:trPr>
          <w:trHeight w:val="526"/>
        </w:trPr>
        <w:tc>
          <w:tcPr>
            <w:tcW w:w="4962" w:type="dxa"/>
            <w:tcBorders>
              <w:right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A30AB0">
              <w:rPr>
                <w:color w:val="404040" w:themeColor="text1" w:themeTint="BF"/>
                <w:sz w:val="21"/>
                <w:szCs w:val="21"/>
              </w:rPr>
              <w:t>ERASMUS-Code (falls bekannt)</w:t>
            </w:r>
            <w:r w:rsidR="00EA606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A30AB0" w:rsidTr="00617B97">
        <w:trPr>
          <w:trHeight w:val="543"/>
        </w:trPr>
        <w:tc>
          <w:tcPr>
            <w:tcW w:w="4962" w:type="dxa"/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A30AB0">
              <w:rPr>
                <w:color w:val="404040" w:themeColor="text1" w:themeTint="BF"/>
                <w:sz w:val="21"/>
                <w:szCs w:val="21"/>
              </w:rPr>
              <w:t>Name und Position der Kontaktperson</w:t>
            </w:r>
            <w:r w:rsidR="00EA606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7B1AE0" w:rsidRPr="00A30AB0" w:rsidTr="00617B97">
        <w:trPr>
          <w:trHeight w:val="543"/>
        </w:trPr>
        <w:tc>
          <w:tcPr>
            <w:tcW w:w="4962" w:type="dxa"/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A30AB0">
              <w:rPr>
                <w:color w:val="404040" w:themeColor="text1" w:themeTint="BF"/>
                <w:sz w:val="21"/>
                <w:szCs w:val="21"/>
              </w:rPr>
              <w:t>E-Mail der Kontaktperson</w:t>
            </w:r>
            <w:r w:rsidR="00EA6063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</w:tcPr>
          <w:p w:rsidR="007B1AE0" w:rsidRPr="00A30AB0" w:rsidRDefault="007B1AE0" w:rsidP="00107B1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147B4E" w:rsidRDefault="007967A9" w:rsidP="00A30AB0">
      <w:pPr>
        <w:spacing w:after="120"/>
        <w:ind w:right="-992"/>
        <w:jc w:val="left"/>
      </w:pPr>
      <w:r>
        <w:br w:type="page"/>
      </w:r>
    </w:p>
    <w:p w:rsidR="0030503B" w:rsidRPr="0030503B" w:rsidRDefault="0030503B" w:rsidP="00A30AB0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Cs w:val="24"/>
        </w:rPr>
      </w:pPr>
    </w:p>
    <w:p w:rsidR="00A30AB0" w:rsidRPr="00A67BA9" w:rsidRDefault="007967A9" w:rsidP="00A30AB0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szCs w:val="28"/>
        </w:rPr>
      </w:pPr>
      <w:r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V</w:t>
      </w:r>
      <w:r w:rsidR="00A30AB0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or der </w:t>
      </w:r>
      <w:proofErr w:type="spellStart"/>
      <w:r w:rsidR="00A30AB0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Mobilitätsmassnahme</w:t>
      </w:r>
      <w:proofErr w:type="spellEnd"/>
      <w:r w:rsidR="00A30AB0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 auszufüllender Abschnitt</w:t>
      </w:r>
    </w:p>
    <w:p w:rsidR="00A30AB0" w:rsidRPr="0030503B" w:rsidRDefault="00A30AB0" w:rsidP="00A30AB0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16"/>
          <w:szCs w:val="16"/>
        </w:rPr>
      </w:pPr>
    </w:p>
    <w:p w:rsidR="005D5129" w:rsidRPr="00A67BA9" w:rsidRDefault="00A30AB0" w:rsidP="00A30AB0">
      <w:pPr>
        <w:pStyle w:val="Listenabsatz"/>
        <w:numPr>
          <w:ilvl w:val="0"/>
          <w:numId w:val="45"/>
        </w:numPr>
        <w:spacing w:after="120"/>
        <w:ind w:right="-992"/>
        <w:rPr>
          <w:rFonts w:ascii="Verdana" w:hAnsi="Verdana"/>
          <w:b/>
          <w:color w:val="404040" w:themeColor="text1" w:themeTint="BF"/>
        </w:rPr>
      </w:pPr>
      <w:r w:rsidRPr="00A67BA9">
        <w:rPr>
          <w:rFonts w:ascii="Verdana" w:hAnsi="Verdana"/>
          <w:b/>
          <w:color w:val="404040" w:themeColor="text1" w:themeTint="BF"/>
        </w:rPr>
        <w:t>Beantragtes Mobilitätsprogramm</w:t>
      </w:r>
    </w:p>
    <w:tbl>
      <w:tblPr>
        <w:tblStyle w:val="Tabellenraster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6095"/>
      </w:tblGrid>
      <w:tr w:rsidR="00A30AB0" w:rsidRPr="00147B4E" w:rsidTr="00F4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147B4E" w:rsidRDefault="00A30AB0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147B4E">
              <w:rPr>
                <w:color w:val="404040" w:themeColor="text1" w:themeTint="BF"/>
                <w:sz w:val="20"/>
              </w:rPr>
              <w:t>Geplante Dauer der Lehrtätigkeit</w:t>
            </w:r>
            <w:r w:rsidR="00EA6063">
              <w:rPr>
                <w:color w:val="404040" w:themeColor="text1" w:themeTint="BF"/>
                <w:sz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147B4E" w:rsidRDefault="00A30AB0" w:rsidP="00A30AB0">
            <w:pPr>
              <w:spacing w:after="120"/>
              <w:ind w:right="-992"/>
              <w:jc w:val="left"/>
              <w:rPr>
                <w:rFonts w:cs="Calibri"/>
                <w:b/>
                <w:color w:val="404040" w:themeColor="text1" w:themeTint="BF"/>
                <w:sz w:val="20"/>
              </w:rPr>
            </w:pPr>
            <w:r w:rsidRPr="00147B4E">
              <w:rPr>
                <w:color w:val="404040" w:themeColor="text1" w:themeTint="BF"/>
                <w:sz w:val="20"/>
              </w:rPr>
              <w:t xml:space="preserve">von _ </w:t>
            </w:r>
            <w:proofErr w:type="gramStart"/>
            <w:r w:rsidRPr="00147B4E">
              <w:rPr>
                <w:color w:val="404040" w:themeColor="text1" w:themeTint="BF"/>
                <w:sz w:val="20"/>
              </w:rPr>
              <w:t>_ .</w:t>
            </w:r>
            <w:proofErr w:type="gramEnd"/>
            <w:r w:rsidRPr="00147B4E">
              <w:rPr>
                <w:color w:val="404040" w:themeColor="text1" w:themeTint="BF"/>
                <w:sz w:val="20"/>
              </w:rPr>
              <w:t xml:space="preserve"> _ _ .  _ _ _ </w:t>
            </w:r>
            <w:proofErr w:type="gramStart"/>
            <w:r w:rsidRPr="00147B4E">
              <w:rPr>
                <w:color w:val="404040" w:themeColor="text1" w:themeTint="BF"/>
                <w:sz w:val="20"/>
              </w:rPr>
              <w:t>_  bis</w:t>
            </w:r>
            <w:proofErr w:type="gramEnd"/>
            <w:r w:rsidRPr="00147B4E">
              <w:rPr>
                <w:color w:val="404040" w:themeColor="text1" w:themeTint="BF"/>
                <w:sz w:val="20"/>
              </w:rPr>
              <w:t xml:space="preserve">  _ _ . _ _ . _ _ _ _</w:t>
            </w:r>
          </w:p>
        </w:tc>
      </w:tr>
      <w:tr w:rsidR="00A30AB0" w:rsidRPr="00147B4E" w:rsidTr="00F427A0">
        <w:trPr>
          <w:trHeight w:val="4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AB0" w:rsidRPr="00147B4E" w:rsidRDefault="00A30AB0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147B4E">
              <w:rPr>
                <w:rFonts w:cs="Calibri"/>
                <w:color w:val="404040" w:themeColor="text1" w:themeTint="BF"/>
                <w:sz w:val="20"/>
              </w:rPr>
              <w:t>Dauer in Tagen</w:t>
            </w:r>
            <w:r w:rsidR="00EA6063">
              <w:rPr>
                <w:rFonts w:cs="Calibri"/>
                <w:color w:val="404040" w:themeColor="text1" w:themeTint="BF"/>
                <w:sz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03B" w:rsidRPr="00147B4E" w:rsidRDefault="00A30AB0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147B4E">
              <w:rPr>
                <w:rFonts w:cs="Calibri"/>
                <w:color w:val="404040" w:themeColor="text1" w:themeTint="BF"/>
                <w:sz w:val="20"/>
              </w:rPr>
              <w:t xml:space="preserve">_ _ </w:t>
            </w:r>
          </w:p>
        </w:tc>
      </w:tr>
      <w:tr w:rsidR="0030503B" w:rsidRPr="00147B4E" w:rsidTr="00F427A0">
        <w:trPr>
          <w:trHeight w:val="4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03B" w:rsidRPr="00147B4E" w:rsidRDefault="0030503B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>
              <w:rPr>
                <w:rFonts w:cs="Calibri"/>
                <w:color w:val="404040" w:themeColor="text1" w:themeTint="BF"/>
                <w:sz w:val="20"/>
              </w:rPr>
              <w:t>Anzahl der Unterrichtsstunden: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503B" w:rsidRPr="00147B4E" w:rsidRDefault="0030503B" w:rsidP="00A30AB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>
              <w:rPr>
                <w:rFonts w:cs="Calibri"/>
                <w:color w:val="404040" w:themeColor="text1" w:themeTint="BF"/>
                <w:sz w:val="20"/>
              </w:rPr>
              <w:t>_ _</w:t>
            </w:r>
          </w:p>
        </w:tc>
      </w:tr>
    </w:tbl>
    <w:p w:rsidR="00377526" w:rsidRPr="0030503B" w:rsidRDefault="00377526" w:rsidP="00B20013">
      <w:pPr>
        <w:pStyle w:val="Kommentartext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color w:val="404040" w:themeColor="text1" w:themeTint="BF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1"/>
      </w:tblGrid>
      <w:tr w:rsidR="00DB2BDC" w:rsidRPr="00147B4E" w:rsidTr="00147B4E">
        <w:tc>
          <w:tcPr>
            <w:tcW w:w="9781" w:type="dxa"/>
            <w:shd w:val="clear" w:color="auto" w:fill="FFFFFF"/>
            <w:hideMark/>
          </w:tcPr>
          <w:p w:rsidR="00404035" w:rsidRPr="00147B4E" w:rsidRDefault="00EF2BC9" w:rsidP="00404035">
            <w:pPr>
              <w:spacing w:after="120"/>
              <w:ind w:left="-184" w:firstLine="6"/>
              <w:jc w:val="left"/>
              <w:rPr>
                <w:rFonts w:ascii="Verdana" w:hAnsi="Verdana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</w:t>
            </w:r>
            <w:r w:rsidR="00404035"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 </w:t>
            </w:r>
            <w:r w:rsidR="00A87D1A" w:rsidRPr="00147B4E">
              <w:rPr>
                <w:rFonts w:ascii="Verdana" w:hAnsi="Verdana"/>
                <w:color w:val="404040" w:themeColor="text1" w:themeTint="BF"/>
                <w:sz w:val="20"/>
              </w:rPr>
              <w:t>Z</w:t>
            </w:r>
            <w:r w:rsidR="00377526" w:rsidRPr="00147B4E">
              <w:rPr>
                <w:rFonts w:ascii="Verdana" w:hAnsi="Verdana"/>
                <w:color w:val="404040" w:themeColor="text1" w:themeTint="BF"/>
                <w:sz w:val="20"/>
              </w:rPr>
              <w:t>iele der Mobilitätsphase:</w:t>
            </w:r>
          </w:p>
          <w:p w:rsidR="00377526" w:rsidRPr="00147B4E" w:rsidRDefault="00377526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404035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377526" w:rsidRPr="0030503B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</w:rPr>
      </w:pPr>
    </w:p>
    <w:tbl>
      <w:tblPr>
        <w:tblW w:w="97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1"/>
      </w:tblGrid>
      <w:tr w:rsidR="00DB2BDC" w:rsidRPr="00147B4E" w:rsidTr="00147B4E">
        <w:trPr>
          <w:trHeight w:val="1986"/>
        </w:trPr>
        <w:tc>
          <w:tcPr>
            <w:tcW w:w="9761" w:type="dxa"/>
            <w:shd w:val="clear" w:color="auto" w:fill="FFFFFF"/>
            <w:hideMark/>
          </w:tcPr>
          <w:p w:rsidR="00377526" w:rsidRPr="00147B4E" w:rsidRDefault="00A87D1A" w:rsidP="00FF62A2">
            <w:pPr>
              <w:spacing w:after="120"/>
              <w:ind w:left="-6" w:firstLine="6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Besonderer Nutz</w:t>
            </w:r>
            <w:r w:rsidR="00842B63" w:rsidRPr="00147B4E">
              <w:rPr>
                <w:rFonts w:ascii="Verdana" w:hAnsi="Verdana"/>
                <w:color w:val="404040" w:themeColor="text1" w:themeTint="BF"/>
                <w:sz w:val="20"/>
              </w:rPr>
              <w:t>en</w:t>
            </w: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(Mehrwert) der Mobilitätsphase </w:t>
            </w:r>
            <w:r w:rsidR="00377526" w:rsidRPr="00147B4E">
              <w:rPr>
                <w:rFonts w:ascii="Verdana" w:hAnsi="Verdana"/>
                <w:color w:val="404040" w:themeColor="text1" w:themeTint="BF"/>
                <w:sz w:val="20"/>
              </w:rPr>
              <w:t>(sowohl für die beteiligten Einrichtungen als auch für</w:t>
            </w:r>
            <w:r w:rsidR="00E74D92"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die </w:t>
            </w:r>
            <w:r w:rsidR="00D57AF1" w:rsidRPr="00147B4E">
              <w:rPr>
                <w:rFonts w:ascii="Verdana" w:hAnsi="Verdana"/>
                <w:color w:val="404040" w:themeColor="text1" w:themeTint="BF"/>
                <w:sz w:val="20"/>
              </w:rPr>
              <w:t>Lehrkraft</w:t>
            </w:r>
            <w:r w:rsidR="00377526" w:rsidRPr="00147B4E">
              <w:rPr>
                <w:rFonts w:ascii="Verdana" w:hAnsi="Verdana"/>
                <w:color w:val="404040" w:themeColor="text1" w:themeTint="BF"/>
                <w:sz w:val="20"/>
              </w:rPr>
              <w:t>):</w:t>
            </w:r>
          </w:p>
          <w:p w:rsidR="00377526" w:rsidRPr="00147B4E" w:rsidRDefault="00377526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4769F2" w:rsidRPr="00147B4E" w:rsidRDefault="004769F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377526" w:rsidRPr="0030503B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DB2BDC" w:rsidRPr="00147B4E" w:rsidTr="00147B4E">
        <w:tc>
          <w:tcPr>
            <w:tcW w:w="9760" w:type="dxa"/>
            <w:shd w:val="clear" w:color="auto" w:fill="FFFFFF"/>
            <w:hideMark/>
          </w:tcPr>
          <w:p w:rsidR="00377526" w:rsidRPr="00147B4E" w:rsidRDefault="00D57AF1" w:rsidP="00FF62A2">
            <w:pPr>
              <w:spacing w:after="120"/>
              <w:ind w:left="-6" w:firstLine="6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Inhalt des Lehrprogramms</w:t>
            </w:r>
            <w:r w:rsidR="00377526" w:rsidRPr="00147B4E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377526" w:rsidRPr="00147B4E" w:rsidRDefault="00377526" w:rsidP="00DB2BDC">
            <w:pPr>
              <w:spacing w:after="120"/>
              <w:ind w:left="-218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404035" w:rsidRPr="00147B4E" w:rsidRDefault="00404035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4769F2" w:rsidRPr="00147B4E" w:rsidRDefault="004769F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377526" w:rsidRPr="0030503B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DB2BDC" w:rsidRPr="00147B4E" w:rsidTr="00147B4E">
        <w:trPr>
          <w:trHeight w:val="1964"/>
        </w:trPr>
        <w:tc>
          <w:tcPr>
            <w:tcW w:w="9760" w:type="dxa"/>
            <w:shd w:val="clear" w:color="auto" w:fill="FFFFFF"/>
            <w:hideMark/>
          </w:tcPr>
          <w:p w:rsidR="00377526" w:rsidRPr="00147B4E" w:rsidRDefault="00377526" w:rsidP="00147B4E">
            <w:pPr>
              <w:spacing w:after="120"/>
              <w:ind w:left="-6" w:firstLine="6"/>
              <w:rPr>
                <w:rFonts w:ascii="Verdana" w:hAnsi="Verdana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Erwartete Ergebnisse und</w:t>
            </w:r>
            <w:r w:rsidR="00E74D92"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Effekte</w:t>
            </w:r>
            <w:r w:rsidR="00D57AF1"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(unabhängig von der Anzahl der betroffenen Studierenden)</w:t>
            </w: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377526" w:rsidRPr="00147B4E" w:rsidRDefault="00377526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E74D92" w:rsidRPr="00147B4E" w:rsidRDefault="00E74D92" w:rsidP="00FF62A2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A87D1A" w:rsidRDefault="00A87D1A">
      <w:pPr>
        <w:spacing w:after="0"/>
        <w:jc w:val="left"/>
        <w:rPr>
          <w:rFonts w:ascii="Verdana" w:hAnsi="Verdana"/>
          <w:b/>
          <w:color w:val="002060"/>
          <w:sz w:val="20"/>
        </w:rPr>
      </w:pPr>
    </w:p>
    <w:p w:rsidR="00377526" w:rsidRPr="00A67BA9" w:rsidRDefault="00A67BA9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404040" w:themeColor="text1" w:themeTint="BF"/>
          <w:szCs w:val="24"/>
        </w:rPr>
      </w:pPr>
      <w:r>
        <w:rPr>
          <w:rFonts w:ascii="Verdana" w:hAnsi="Verdana"/>
          <w:b/>
          <w:color w:val="404040" w:themeColor="text1" w:themeTint="BF"/>
          <w:sz w:val="28"/>
          <w:szCs w:val="28"/>
        </w:rPr>
        <w:tab/>
      </w:r>
      <w:r w:rsidR="00377526" w:rsidRPr="00A67BA9">
        <w:rPr>
          <w:rFonts w:ascii="Verdana" w:hAnsi="Verdana"/>
          <w:b/>
          <w:color w:val="404040" w:themeColor="text1" w:themeTint="BF"/>
          <w:szCs w:val="24"/>
        </w:rPr>
        <w:t xml:space="preserve">II. </w:t>
      </w:r>
      <w:r w:rsidRPr="00A67BA9">
        <w:rPr>
          <w:rFonts w:ascii="Verdana" w:hAnsi="Verdana"/>
          <w:b/>
          <w:smallCaps/>
          <w:color w:val="404040" w:themeColor="text1" w:themeTint="BF"/>
          <w:szCs w:val="24"/>
        </w:rPr>
        <w:t>Verpflichtung der drei Vertragsparteien</w:t>
      </w:r>
    </w:p>
    <w:p w:rsidR="00377526" w:rsidRPr="0096483F" w:rsidRDefault="00377526" w:rsidP="00197969">
      <w:pPr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6483F">
        <w:rPr>
          <w:rFonts w:ascii="Verdana" w:hAnsi="Verdana"/>
          <w:color w:val="404040" w:themeColor="text1" w:themeTint="BF"/>
          <w:sz w:val="20"/>
        </w:rPr>
        <w:t>Mit der Unterzeichnung</w:t>
      </w:r>
      <w:r w:rsidRPr="0096483F">
        <w:rPr>
          <w:rStyle w:val="Endnotenzeichen"/>
          <w:rFonts w:ascii="Verdana" w:hAnsi="Verdana"/>
          <w:color w:val="404040" w:themeColor="text1" w:themeTint="BF"/>
          <w:sz w:val="20"/>
        </w:rPr>
        <w:endnoteReference w:id="1"/>
      </w:r>
      <w:r w:rsidRPr="0096483F">
        <w:rPr>
          <w:rFonts w:ascii="Verdana" w:hAnsi="Verdana"/>
          <w:color w:val="404040" w:themeColor="text1" w:themeTint="BF"/>
          <w:sz w:val="20"/>
        </w:rPr>
        <w:t xml:space="preserve"> dieses Dokuments bestätigen </w:t>
      </w:r>
      <w:r w:rsidR="00D57AF1" w:rsidRPr="0096483F">
        <w:rPr>
          <w:rFonts w:ascii="Verdana" w:hAnsi="Verdana"/>
          <w:color w:val="404040" w:themeColor="text1" w:themeTint="BF"/>
          <w:sz w:val="20"/>
        </w:rPr>
        <w:t>Lehrkraft</w:t>
      </w:r>
      <w:r w:rsidR="004F6FAC" w:rsidRPr="0096483F">
        <w:rPr>
          <w:rFonts w:ascii="Verdana" w:hAnsi="Verdana"/>
          <w:color w:val="404040" w:themeColor="text1" w:themeTint="BF"/>
          <w:sz w:val="20"/>
        </w:rPr>
        <w:t>,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</w:t>
      </w:r>
      <w:r w:rsidR="006A180C" w:rsidRPr="0096483F">
        <w:rPr>
          <w:rFonts w:ascii="Verdana" w:hAnsi="Verdana"/>
          <w:color w:val="404040" w:themeColor="text1" w:themeTint="BF"/>
          <w:sz w:val="20"/>
        </w:rPr>
        <w:t>e</w:t>
      </w:r>
      <w:r w:rsidRPr="0096483F">
        <w:rPr>
          <w:rFonts w:ascii="Verdana" w:hAnsi="Verdana"/>
          <w:color w:val="404040" w:themeColor="text1" w:themeTint="BF"/>
          <w:sz w:val="20"/>
        </w:rPr>
        <w:t>ntsende</w:t>
      </w:r>
      <w:r w:rsidR="006A180C" w:rsidRPr="0096483F">
        <w:rPr>
          <w:rFonts w:ascii="Verdana" w:hAnsi="Verdana"/>
          <w:color w:val="404040" w:themeColor="text1" w:themeTint="BF"/>
          <w:sz w:val="20"/>
        </w:rPr>
        <w:t>nde E</w:t>
      </w:r>
      <w:r w:rsidRPr="0096483F">
        <w:rPr>
          <w:rFonts w:ascii="Verdana" w:hAnsi="Verdana"/>
          <w:color w:val="404040" w:themeColor="text1" w:themeTint="BF"/>
          <w:sz w:val="20"/>
        </w:rPr>
        <w:t>inrich</w:t>
      </w:r>
      <w:r w:rsidR="006A180C" w:rsidRPr="0096483F">
        <w:rPr>
          <w:rFonts w:ascii="Verdana" w:hAnsi="Verdana"/>
          <w:color w:val="404040" w:themeColor="text1" w:themeTint="BF"/>
          <w:sz w:val="20"/>
        </w:rPr>
        <w:t>tung/Organisation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und Gasteinrichtung, dass sie der vorliegenden Mobilitätsvereinbarung zustimmen.</w:t>
      </w:r>
    </w:p>
    <w:p w:rsidR="00377526" w:rsidRPr="0096483F" w:rsidRDefault="00377526" w:rsidP="00DE1974">
      <w:pPr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6483F">
        <w:rPr>
          <w:rFonts w:ascii="Verdana" w:hAnsi="Verdana"/>
          <w:color w:val="404040" w:themeColor="text1" w:themeTint="BF"/>
          <w:sz w:val="20"/>
        </w:rPr>
        <w:t xml:space="preserve">Die entsendende Hochschule fördert </w:t>
      </w:r>
      <w:r w:rsidR="00750637" w:rsidRPr="0096483F">
        <w:rPr>
          <w:rFonts w:ascii="Verdana" w:hAnsi="Verdana"/>
          <w:color w:val="404040" w:themeColor="text1" w:themeTint="BF"/>
          <w:sz w:val="20"/>
        </w:rPr>
        <w:t>Mobilität zu Un</w:t>
      </w:r>
      <w:r w:rsidR="00BC6703" w:rsidRPr="0096483F">
        <w:rPr>
          <w:rFonts w:ascii="Verdana" w:hAnsi="Verdana"/>
          <w:color w:val="404040" w:themeColor="text1" w:themeTint="BF"/>
          <w:sz w:val="20"/>
        </w:rPr>
        <w:t>terrichtszwecken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im Rahmen ihrer Modernisierungs- und Internationalisierungsstrategie und berücksichtigt sie als Bestandteil jeder</w:t>
      </w:r>
      <w:r w:rsidR="004F6FAC" w:rsidRPr="0096483F">
        <w:rPr>
          <w:rFonts w:ascii="Verdana" w:hAnsi="Verdana"/>
          <w:color w:val="404040" w:themeColor="text1" w:themeTint="BF"/>
          <w:sz w:val="20"/>
        </w:rPr>
        <w:t xml:space="preserve"> Beurteilung oder Bewertung der</w:t>
      </w:r>
      <w:r w:rsidR="00BC6703" w:rsidRPr="0096483F">
        <w:rPr>
          <w:rFonts w:ascii="Verdana" w:hAnsi="Verdana"/>
          <w:color w:val="404040" w:themeColor="text1" w:themeTint="BF"/>
          <w:sz w:val="20"/>
        </w:rPr>
        <w:t xml:space="preserve"> Lehrkraft</w:t>
      </w:r>
      <w:r w:rsidR="004F6FAC" w:rsidRPr="0096483F">
        <w:rPr>
          <w:rFonts w:ascii="Verdana" w:hAnsi="Verdana"/>
          <w:color w:val="404040" w:themeColor="text1" w:themeTint="BF"/>
          <w:sz w:val="20"/>
        </w:rPr>
        <w:t>.</w:t>
      </w:r>
    </w:p>
    <w:p w:rsidR="00377526" w:rsidRPr="0096483F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6483F">
        <w:rPr>
          <w:rFonts w:ascii="Verdana" w:hAnsi="Verdana"/>
          <w:color w:val="404040" w:themeColor="text1" w:themeTint="BF"/>
          <w:sz w:val="20"/>
        </w:rPr>
        <w:lastRenderedPageBreak/>
        <w:t>Die</w:t>
      </w:r>
      <w:r w:rsidR="00BC6703" w:rsidRPr="0096483F">
        <w:rPr>
          <w:rFonts w:ascii="Verdana" w:hAnsi="Verdana"/>
          <w:color w:val="404040" w:themeColor="text1" w:themeTint="BF"/>
          <w:sz w:val="20"/>
        </w:rPr>
        <w:t xml:space="preserve"> Lehrkraft berichtet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von ihren</w:t>
      </w:r>
      <w:r w:rsidR="004F6FAC" w:rsidRPr="0096483F">
        <w:rPr>
          <w:rFonts w:ascii="Verdana" w:hAnsi="Verdana"/>
          <w:color w:val="404040" w:themeColor="text1" w:themeTint="BF"/>
          <w:sz w:val="20"/>
        </w:rPr>
        <w:t>/seinen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Erfahrungen, insbesondere deren Auswirkungen auf die eigene berufliche Entwicklung und die entsendende Hochschule, damit diese Erfahrungen anderen </w:t>
      </w:r>
      <w:r w:rsidR="00BC6703" w:rsidRPr="0096483F">
        <w:rPr>
          <w:rFonts w:ascii="Verdana" w:hAnsi="Verdana"/>
          <w:color w:val="404040" w:themeColor="text1" w:themeTint="BF"/>
          <w:sz w:val="20"/>
        </w:rPr>
        <w:t>Lehrende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n als </w:t>
      </w:r>
      <w:r w:rsidR="00B20013" w:rsidRPr="0096483F">
        <w:rPr>
          <w:rFonts w:ascii="Verdana" w:hAnsi="Verdana"/>
          <w:color w:val="404040" w:themeColor="text1" w:themeTint="BF"/>
          <w:sz w:val="20"/>
        </w:rPr>
        <w:t>Anregung für ERASMUS-</w:t>
      </w:r>
      <w:r w:rsidR="004F6FAC" w:rsidRPr="0096483F">
        <w:rPr>
          <w:rFonts w:ascii="Verdana" w:hAnsi="Verdana"/>
          <w:color w:val="404040" w:themeColor="text1" w:themeTint="BF"/>
          <w:sz w:val="20"/>
        </w:rPr>
        <w:t>Mobilitäten</w:t>
      </w:r>
      <w:r w:rsidRPr="0096483F">
        <w:rPr>
          <w:rFonts w:ascii="Verdana" w:hAnsi="Verdana"/>
          <w:color w:val="404040" w:themeColor="text1" w:themeTint="BF"/>
          <w:sz w:val="20"/>
        </w:rPr>
        <w:t xml:space="preserve"> dienen können.</w:t>
      </w:r>
      <w:r w:rsidRPr="0096483F">
        <w:rPr>
          <w:rFonts w:ascii="Calibri" w:hAnsi="Calibri"/>
          <w:color w:val="404040" w:themeColor="text1" w:themeTint="BF"/>
          <w:sz w:val="20"/>
        </w:rPr>
        <w:t xml:space="preserve"> </w:t>
      </w:r>
    </w:p>
    <w:p w:rsidR="00992DA7" w:rsidRPr="00A57898" w:rsidRDefault="00377526" w:rsidP="00A87B8B">
      <w:pPr>
        <w:rPr>
          <w:rFonts w:ascii="Verdana" w:hAnsi="Verdana"/>
          <w:color w:val="404040" w:themeColor="text1" w:themeTint="BF"/>
          <w:sz w:val="20"/>
        </w:rPr>
      </w:pPr>
      <w:r w:rsidRPr="0096483F">
        <w:rPr>
          <w:rFonts w:ascii="Verdana" w:hAnsi="Verdana"/>
          <w:color w:val="404040" w:themeColor="text1" w:themeTint="BF"/>
          <w:sz w:val="20"/>
        </w:rPr>
        <w:t>Die Lehrkraft und die Gasteinrichtungen unterrichten die Entsendeeinrichtung/das Entsendeunternehmen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67BA9" w:rsidRPr="00A67BA9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B20013" w:rsidRDefault="00D57AF1" w:rsidP="00B20013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</w:pPr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>Lehrkraft</w:t>
            </w:r>
          </w:p>
          <w:p w:rsidR="008B184F" w:rsidRPr="00A67BA9" w:rsidRDefault="008B184F" w:rsidP="00B20013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</w:pPr>
          </w:p>
          <w:p w:rsidR="00750637" w:rsidRDefault="008B184F" w:rsidP="0075063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</w:rPr>
              <w:t>Name:</w:t>
            </w:r>
          </w:p>
          <w:p w:rsidR="008B184F" w:rsidRPr="00DB29FF" w:rsidRDefault="008B184F" w:rsidP="0075063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BC4783" w:rsidRPr="00DB29FF" w:rsidRDefault="00A13A46" w:rsidP="0075063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</w:rPr>
              <w:t xml:space="preserve">Datum, </w:t>
            </w:r>
            <w:r w:rsidR="00750637" w:rsidRPr="00DB29FF">
              <w:rPr>
                <w:rFonts w:ascii="Verdana" w:hAnsi="Verdana"/>
                <w:color w:val="404040" w:themeColor="text1" w:themeTint="BF"/>
                <w:sz w:val="20"/>
              </w:rPr>
              <w:t xml:space="preserve">Unterschrift: </w:t>
            </w:r>
          </w:p>
          <w:p w:rsidR="00377526" w:rsidRPr="00A67BA9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404040" w:themeColor="text1" w:themeTint="BF"/>
                <w:sz w:val="21"/>
                <w:szCs w:val="21"/>
              </w:rPr>
            </w:pPr>
            <w:r w:rsidRPr="00A67BA9">
              <w:rPr>
                <w:color w:val="404040" w:themeColor="text1" w:themeTint="BF"/>
                <w:sz w:val="21"/>
                <w:szCs w:val="21"/>
              </w:rPr>
              <w:tab/>
            </w:r>
          </w:p>
        </w:tc>
      </w:tr>
    </w:tbl>
    <w:p w:rsidR="00992DA7" w:rsidRPr="00A67BA9" w:rsidRDefault="00992DA7" w:rsidP="00DA5ED4">
      <w:pPr>
        <w:spacing w:after="0"/>
        <w:rPr>
          <w:rFonts w:ascii="Verdana" w:hAnsi="Verdana" w:cs="Calibri"/>
          <w:color w:val="404040" w:themeColor="text1" w:themeTint="BF"/>
          <w:sz w:val="21"/>
          <w:szCs w:val="21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67BA9" w:rsidRPr="00A67BA9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D27126" w:rsidRPr="00A67BA9" w:rsidRDefault="00D27126" w:rsidP="00D27126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</w:pPr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 xml:space="preserve">Gasteinrichtung / Host </w:t>
            </w:r>
            <w:proofErr w:type="spellStart"/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>institution</w:t>
            </w:r>
            <w:proofErr w:type="spellEnd"/>
          </w:p>
          <w:p w:rsidR="00D27126" w:rsidRPr="00DB29FF" w:rsidRDefault="00D27126" w:rsidP="00D27126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</w:rPr>
            </w:pPr>
          </w:p>
          <w:p w:rsidR="00D27126" w:rsidRPr="00DB29FF" w:rsidRDefault="00D27126" w:rsidP="00DB29FF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>Name der verantwortlichen Person:</w:t>
            </w:r>
          </w:p>
          <w:p w:rsidR="00D27126" w:rsidRPr="00DB29FF" w:rsidRDefault="00D27126" w:rsidP="00DB29FF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DB29FF" w:rsidRPr="00DB29FF" w:rsidRDefault="00750637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color w:val="404040" w:themeColor="text1" w:themeTint="BF"/>
                <w:sz w:val="20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>Datum</w:t>
            </w:r>
            <w:r w:rsidR="00DB29FF" w:rsidRPr="00DB29FF">
              <w:rPr>
                <w:rFonts w:ascii="Verdana" w:hAnsi="Verdana"/>
                <w:color w:val="404040" w:themeColor="text1" w:themeTint="BF"/>
                <w:sz w:val="20"/>
              </w:rPr>
              <w:t>,</w:t>
            </w: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 xml:space="preserve"> </w:t>
            </w:r>
            <w:r w:rsidR="00DB29FF" w:rsidRPr="00DB29FF">
              <w:rPr>
                <w:rFonts w:ascii="Verdana" w:hAnsi="Verdana"/>
                <w:color w:val="404040" w:themeColor="text1" w:themeTint="BF"/>
                <w:sz w:val="20"/>
              </w:rPr>
              <w:t>Unterschrift:</w:t>
            </w:r>
          </w:p>
          <w:p w:rsidR="00DB29FF" w:rsidRPr="00DB29FF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750637" w:rsidRPr="00750637" w:rsidRDefault="00D27126" w:rsidP="00A57898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1"/>
                <w:szCs w:val="21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>Stempel</w:t>
            </w:r>
            <w:r w:rsidR="00DB29FF" w:rsidRPr="00DB29FF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</w:tc>
      </w:tr>
    </w:tbl>
    <w:p w:rsidR="00377526" w:rsidRPr="00A67BA9" w:rsidRDefault="00377526" w:rsidP="00DA5ED4">
      <w:pPr>
        <w:spacing w:after="0"/>
        <w:rPr>
          <w:rFonts w:ascii="Verdana" w:hAnsi="Verdana" w:cs="Calibri"/>
          <w:color w:val="404040" w:themeColor="text1" w:themeTint="BF"/>
          <w:sz w:val="21"/>
          <w:szCs w:val="21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67BA9" w:rsidRPr="00A67BA9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D27126" w:rsidRPr="00A67BA9" w:rsidRDefault="00D27126" w:rsidP="00915236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</w:pPr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 xml:space="preserve">Entsendende Einrichtung / </w:t>
            </w:r>
            <w:proofErr w:type="spellStart"/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>Sending</w:t>
            </w:r>
            <w:proofErr w:type="spellEnd"/>
            <w:r w:rsidRPr="00A67BA9">
              <w:rPr>
                <w:rFonts w:ascii="Verdana" w:hAnsi="Verdana"/>
                <w:b/>
                <w:color w:val="404040" w:themeColor="text1" w:themeTint="BF"/>
                <w:sz w:val="21"/>
                <w:szCs w:val="21"/>
              </w:rPr>
              <w:t xml:space="preserve"> Institution</w:t>
            </w:r>
          </w:p>
          <w:p w:rsidR="00D27126" w:rsidRPr="00DB29FF" w:rsidRDefault="00D27126" w:rsidP="00D27126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</w:rPr>
            </w:pPr>
          </w:p>
          <w:p w:rsidR="00D27126" w:rsidRPr="00DB29FF" w:rsidRDefault="00D27126" w:rsidP="00D2712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/>
                <w:color w:val="404040" w:themeColor="text1" w:themeTint="BF"/>
                <w:sz w:val="20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 xml:space="preserve">Name der verantwortlichen Person: </w:t>
            </w:r>
            <w:r w:rsidR="00DB29FF" w:rsidRPr="00DB29FF">
              <w:rPr>
                <w:rFonts w:ascii="Verdana" w:hAnsi="Verdana"/>
                <w:color w:val="404040" w:themeColor="text1" w:themeTint="BF"/>
                <w:sz w:val="20"/>
              </w:rPr>
              <w:t xml:space="preserve">    </w:t>
            </w:r>
            <w:r w:rsidR="00DB29FF">
              <w:rPr>
                <w:rFonts w:ascii="Verdana" w:hAnsi="Verdana"/>
                <w:color w:val="404040" w:themeColor="text1" w:themeTint="BF"/>
                <w:sz w:val="20"/>
              </w:rPr>
              <w:t xml:space="preserve">  </w:t>
            </w:r>
            <w:r w:rsidR="000D78F3">
              <w:rPr>
                <w:rFonts w:ascii="Verdana" w:hAnsi="Verdana"/>
                <w:color w:val="404040" w:themeColor="text1" w:themeTint="BF"/>
                <w:sz w:val="20"/>
              </w:rPr>
              <w:t>Benjamin Grosch</w:t>
            </w:r>
            <w:bookmarkStart w:id="0" w:name="_GoBack"/>
            <w:bookmarkEnd w:id="0"/>
          </w:p>
          <w:p w:rsidR="00D27126" w:rsidRPr="00DB29FF" w:rsidRDefault="00D27126" w:rsidP="00D2712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DB29FF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>Datum, Unterschrift:</w:t>
            </w:r>
            <w:r w:rsidR="00187034">
              <w:rPr>
                <w:rFonts w:ascii="Verdana" w:hAnsi="Verdana"/>
                <w:color w:val="404040" w:themeColor="text1" w:themeTint="BF"/>
                <w:sz w:val="20"/>
              </w:rPr>
              <w:t xml:space="preserve">                     </w:t>
            </w:r>
          </w:p>
          <w:p w:rsidR="00DB29FF" w:rsidRPr="00DB29FF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750637" w:rsidRPr="00A67BA9" w:rsidRDefault="00DB29FF" w:rsidP="00DB29FF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1"/>
                <w:szCs w:val="21"/>
              </w:rPr>
            </w:pPr>
            <w:r w:rsidRPr="00DB29FF">
              <w:rPr>
                <w:rFonts w:ascii="Verdana" w:hAnsi="Verdana"/>
                <w:color w:val="404040" w:themeColor="text1" w:themeTint="BF"/>
                <w:sz w:val="20"/>
              </w:rPr>
              <w:t>Stempel:</w:t>
            </w:r>
          </w:p>
        </w:tc>
      </w:tr>
    </w:tbl>
    <w:p w:rsidR="00B20013" w:rsidRPr="00A67BA9" w:rsidRDefault="00B20013">
      <w:pPr>
        <w:spacing w:after="0"/>
        <w:rPr>
          <w:rFonts w:ascii="Verdana" w:hAnsi="Verdana" w:cs="Calibri"/>
          <w:b/>
          <w:color w:val="404040" w:themeColor="text1" w:themeTint="BF"/>
          <w:sz w:val="22"/>
          <w:szCs w:val="22"/>
        </w:rPr>
      </w:pPr>
    </w:p>
    <w:sectPr w:rsidR="00B20013" w:rsidRPr="00A67BA9" w:rsidSect="007B1AE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417" w:right="1417" w:bottom="1134" w:left="141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97" w:rsidRDefault="00617B97">
      <w:r>
        <w:separator/>
      </w:r>
    </w:p>
  </w:endnote>
  <w:endnote w:type="continuationSeparator" w:id="0">
    <w:p w:rsidR="00617B97" w:rsidRDefault="00617B97">
      <w:r>
        <w:continuationSeparator/>
      </w:r>
    </w:p>
  </w:endnote>
  <w:endnote w:id="1">
    <w:p w:rsidR="00617B97" w:rsidRPr="00F14265" w:rsidRDefault="00617B97" w:rsidP="00F14265">
      <w:pPr>
        <w:pStyle w:val="Endnotentext"/>
        <w:spacing w:after="0"/>
        <w:jc w:val="left"/>
        <w:rPr>
          <w:rFonts w:ascii="Verdana" w:hAnsi="Verdana"/>
          <w:color w:val="404040" w:themeColor="text1" w:themeTint="BF"/>
          <w:sz w:val="16"/>
          <w:szCs w:val="16"/>
        </w:rPr>
      </w:pPr>
      <w:r w:rsidRPr="00F14265">
        <w:rPr>
          <w:rStyle w:val="Endnotenzeichen"/>
          <w:rFonts w:ascii="Verdana" w:hAnsi="Verdana"/>
          <w:color w:val="404040" w:themeColor="text1" w:themeTint="BF"/>
          <w:sz w:val="16"/>
          <w:szCs w:val="16"/>
        </w:rPr>
        <w:endnoteRef/>
      </w:r>
      <w:r w:rsidRPr="00F14265">
        <w:rPr>
          <w:rFonts w:ascii="Verdana" w:hAnsi="Verdana"/>
          <w:color w:val="404040" w:themeColor="text1" w:themeTint="BF"/>
          <w:sz w:val="16"/>
          <w:szCs w:val="16"/>
        </w:rPr>
        <w:t xml:space="preserve"> Es müssen keine Unterlagen mit Originalunterschriften vorgelegt werden. Gescannte Kopien der Unterschriften oder digitale Unterschriften sind ausreichend.</w:t>
      </w:r>
    </w:p>
    <w:p w:rsidR="00617B97" w:rsidRDefault="00617B97" w:rsidP="00F14265">
      <w:pPr>
        <w:spacing w:after="0"/>
        <w:rPr>
          <w:rFonts w:ascii="Verdana" w:hAnsi="Verdana"/>
          <w:color w:val="404040" w:themeColor="text1" w:themeTint="BF"/>
          <w:sz w:val="16"/>
          <w:szCs w:val="16"/>
        </w:rPr>
      </w:pPr>
    </w:p>
    <w:p w:rsidR="00617B97" w:rsidRDefault="00617B97" w:rsidP="00F14265">
      <w:pPr>
        <w:spacing w:after="0"/>
        <w:rPr>
          <w:rFonts w:ascii="Verdana" w:hAnsi="Verdana"/>
          <w:color w:val="404040" w:themeColor="text1" w:themeTint="BF"/>
          <w:sz w:val="16"/>
          <w:szCs w:val="16"/>
        </w:rPr>
      </w:pPr>
      <w:r w:rsidRPr="00F14265">
        <w:rPr>
          <w:rFonts w:ascii="Verdana" w:hAnsi="Verdana"/>
          <w:color w:val="404040" w:themeColor="text1" w:themeTint="BF"/>
          <w:sz w:val="16"/>
          <w:szCs w:val="16"/>
        </w:rPr>
        <w:t xml:space="preserve">Bitte senden Sie das Dokument vollständig ausgefüllt und unterschrieben an </w:t>
      </w:r>
    </w:p>
    <w:p w:rsidR="00617B97" w:rsidRPr="00FF5CB1" w:rsidRDefault="000D78F3" w:rsidP="00FF5CB1">
      <w:pPr>
        <w:spacing w:after="0"/>
        <w:rPr>
          <w:rFonts w:ascii="Verdana" w:hAnsi="Verdana" w:cs="Calibri"/>
          <w:color w:val="404040" w:themeColor="text1" w:themeTint="BF"/>
          <w:sz w:val="18"/>
          <w:szCs w:val="18"/>
        </w:rPr>
      </w:pPr>
      <w:hyperlink r:id="rId1" w:history="1">
        <w:r w:rsidR="001A2D06" w:rsidRPr="001A2D06">
          <w:rPr>
            <w:rStyle w:val="Hyperlink"/>
            <w:rFonts w:ascii="Verdana" w:hAnsi="Verdana"/>
            <w:color w:val="4F81BD" w:themeColor="accent1"/>
            <w:sz w:val="16"/>
            <w:szCs w:val="16"/>
          </w:rPr>
          <w:t>staff-erasmus@international.uni-mainz.de</w:t>
        </w:r>
      </w:hyperlink>
      <w:r w:rsidR="00617B97" w:rsidRPr="00F14265">
        <w:rPr>
          <w:rFonts w:ascii="Verdana" w:hAnsi="Verdana"/>
          <w:sz w:val="16"/>
          <w:szCs w:val="16"/>
        </w:rPr>
        <w:t xml:space="preserve">. </w:t>
      </w:r>
      <w:r w:rsidR="00617B97" w:rsidRPr="00FF5CB1">
        <w:rPr>
          <w:rFonts w:ascii="Verdana" w:hAnsi="Verdana"/>
          <w:color w:val="404040" w:themeColor="text1" w:themeTint="BF"/>
          <w:sz w:val="16"/>
          <w:szCs w:val="16"/>
        </w:rPr>
        <w:t>Vielen Dank!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669483"/>
      <w:docPartObj>
        <w:docPartGallery w:val="Page Numbers (Bottom of Page)"/>
        <w:docPartUnique/>
      </w:docPartObj>
    </w:sdtPr>
    <w:sdtEndPr/>
    <w:sdtContent>
      <w:p w:rsidR="00617B97" w:rsidRDefault="00617B9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8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97" w:rsidRDefault="00617B97">
    <w:pPr>
      <w:pStyle w:val="Fuzeile"/>
    </w:pPr>
  </w:p>
  <w:p w:rsidR="00617B97" w:rsidRPr="00910BEB" w:rsidRDefault="00617B9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97" w:rsidRDefault="00617B97">
      <w:r>
        <w:separator/>
      </w:r>
    </w:p>
  </w:footnote>
  <w:footnote w:type="continuationSeparator" w:id="0">
    <w:p w:rsidR="00617B97" w:rsidRDefault="0061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17B97" w:rsidRPr="00B40629" w:rsidTr="00084A0C">
      <w:trPr>
        <w:trHeight w:val="823"/>
      </w:trPr>
      <w:tc>
        <w:tcPr>
          <w:tcW w:w="7135" w:type="dxa"/>
          <w:vAlign w:val="center"/>
        </w:tcPr>
        <w:p w:rsidR="00617B97" w:rsidRPr="004769F2" w:rsidRDefault="00617B9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w:drawing>
              <wp:anchor distT="0" distB="0" distL="114300" distR="114300" simplePos="0" relativeHeight="251658240" behindDoc="0" locked="0" layoutInCell="1" allowOverlap="1" wp14:anchorId="05198955" wp14:editId="3FB62672">
                <wp:simplePos x="0" y="0"/>
                <wp:positionH relativeFrom="margin">
                  <wp:posOffset>12065</wp:posOffset>
                </wp:positionH>
                <wp:positionV relativeFrom="margin">
                  <wp:posOffset>-153670</wp:posOffset>
                </wp:positionV>
                <wp:extent cx="1596390" cy="323850"/>
                <wp:effectExtent l="0" t="0" r="3810" b="0"/>
                <wp:wrapNone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39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617B97" w:rsidRPr="004769F2" w:rsidRDefault="00617B97" w:rsidP="00C05937">
          <w:pPr>
            <w:pStyle w:val="ZDGName"/>
            <w:rPr>
              <w:lang w:val="en-U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49EDAF77" wp14:editId="3E715015">
                <wp:simplePos x="0" y="0"/>
                <wp:positionH relativeFrom="column">
                  <wp:posOffset>109831</wp:posOffset>
                </wp:positionH>
                <wp:positionV relativeFrom="paragraph">
                  <wp:posOffset>21590</wp:posOffset>
                </wp:positionV>
                <wp:extent cx="1545590" cy="364490"/>
                <wp:effectExtent l="0" t="0" r="0" b="0"/>
                <wp:wrapNone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559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7B97" w:rsidRPr="004769F2" w:rsidRDefault="00617B97" w:rsidP="00750637">
    <w:pPr>
      <w:pStyle w:val="Kopfzeile"/>
      <w:tabs>
        <w:tab w:val="clear" w:pos="8306"/>
      </w:tabs>
      <w:spacing w:after="0"/>
      <w:ind w:right="-566"/>
      <w:rPr>
        <w:sz w:val="16"/>
        <w:szCs w:val="16"/>
        <w:lang w:val="en-US"/>
      </w:rPr>
    </w:pPr>
    <w:r w:rsidRPr="00DD4082">
      <w:rPr>
        <w:noProof/>
        <w:color w:val="595959" w:themeColor="text1" w:themeTint="A6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A0608" wp14:editId="2D661090">
              <wp:simplePos x="0" y="0"/>
              <wp:positionH relativeFrom="column">
                <wp:posOffset>14605</wp:posOffset>
              </wp:positionH>
              <wp:positionV relativeFrom="paragraph">
                <wp:posOffset>8255</wp:posOffset>
              </wp:positionV>
              <wp:extent cx="6162675" cy="0"/>
              <wp:effectExtent l="0" t="0" r="952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44F2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5pt" to="4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" strokecolor="#5a5a5a [210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97" w:rsidRPr="00865FC1" w:rsidRDefault="00617B97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0245DB4"/>
    <w:multiLevelType w:val="hybridMultilevel"/>
    <w:tmpl w:val="04582060"/>
    <w:lvl w:ilvl="0" w:tplc="88EC288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B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2D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03E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8F3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7B4E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7034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2D06"/>
    <w:rsid w:val="001A3654"/>
    <w:rsid w:val="001A3C8E"/>
    <w:rsid w:val="001A4F87"/>
    <w:rsid w:val="001A687E"/>
    <w:rsid w:val="001A6E00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5E8C"/>
    <w:rsid w:val="001F6040"/>
    <w:rsid w:val="001F6A51"/>
    <w:rsid w:val="001F7077"/>
    <w:rsid w:val="00200B0B"/>
    <w:rsid w:val="0020622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227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03B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35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51F8"/>
    <w:rsid w:val="004769F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9F1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FAC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CBA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28B"/>
    <w:rsid w:val="00617B24"/>
    <w:rsid w:val="00617B97"/>
    <w:rsid w:val="00622C9C"/>
    <w:rsid w:val="00623C28"/>
    <w:rsid w:val="00623CC2"/>
    <w:rsid w:val="00624721"/>
    <w:rsid w:val="006261DD"/>
    <w:rsid w:val="006312CD"/>
    <w:rsid w:val="00631331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59CE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637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AE0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2A15"/>
    <w:rsid w:val="00802DF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BBA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84F"/>
    <w:rsid w:val="008B5B2A"/>
    <w:rsid w:val="008B6FA5"/>
    <w:rsid w:val="008B75A2"/>
    <w:rsid w:val="008B7ABA"/>
    <w:rsid w:val="008C2716"/>
    <w:rsid w:val="008C4BEF"/>
    <w:rsid w:val="008C6905"/>
    <w:rsid w:val="008D39EF"/>
    <w:rsid w:val="008D4337"/>
    <w:rsid w:val="008E0763"/>
    <w:rsid w:val="008E258C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236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CFA"/>
    <w:rsid w:val="00944DE9"/>
    <w:rsid w:val="009463FC"/>
    <w:rsid w:val="009476EE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83F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79F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DA7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392D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A46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AB0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898"/>
    <w:rsid w:val="00A62B2A"/>
    <w:rsid w:val="00A62C2D"/>
    <w:rsid w:val="00A63976"/>
    <w:rsid w:val="00A67BA9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013"/>
    <w:rsid w:val="00B21726"/>
    <w:rsid w:val="00B24354"/>
    <w:rsid w:val="00B24D10"/>
    <w:rsid w:val="00B251DF"/>
    <w:rsid w:val="00B27398"/>
    <w:rsid w:val="00B27759"/>
    <w:rsid w:val="00B308FA"/>
    <w:rsid w:val="00B31214"/>
    <w:rsid w:val="00B31C27"/>
    <w:rsid w:val="00B37B6A"/>
    <w:rsid w:val="00B4050A"/>
    <w:rsid w:val="00B40629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783"/>
    <w:rsid w:val="00BC4BA5"/>
    <w:rsid w:val="00BC5DA5"/>
    <w:rsid w:val="00BC6703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87D32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126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9C2"/>
    <w:rsid w:val="00D435F6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57AF1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2B3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9FF"/>
    <w:rsid w:val="00DB2BDC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08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8E4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479E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7B"/>
    <w:rsid w:val="00E74D92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063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2BC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3C14"/>
    <w:rsid w:val="00F13C9B"/>
    <w:rsid w:val="00F14265"/>
    <w:rsid w:val="00F150FE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27A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CB1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3935346"/>
  <w15:docId w15:val="{B490D0AC-F24F-4941-840D-1F63FAA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table" w:styleId="Tabelle3D-Effekt3">
    <w:name w:val="Table 3D effects 3"/>
    <w:basedOn w:val="NormaleTabelle"/>
    <w:rsid w:val="005E3CBA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5E3CB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3">
    <w:name w:val="Light Grid Accent 3"/>
    <w:basedOn w:val="NormaleTabelle"/>
    <w:uiPriority w:val="62"/>
    <w:rsid w:val="005E3CB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elleEinfach2">
    <w:name w:val="Table Simple 2"/>
    <w:basedOn w:val="NormaleTabelle"/>
    <w:rsid w:val="007B1AE0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B1AE0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A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aff-erasmus@international.uni-mainz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4E2B-6863-4802-A445-82EFD254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243</Words>
  <Characters>2020</Characters>
  <Application>Microsoft Office Word</Application>
  <DocSecurity>0</DocSecurity>
  <PresentationFormat>Microsoft Word 11.0</PresentationFormat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2259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Grosch, Benjamin</cp:lastModifiedBy>
  <cp:revision>2</cp:revision>
  <cp:lastPrinted>2014-09-04T10:56:00Z</cp:lastPrinted>
  <dcterms:created xsi:type="dcterms:W3CDTF">2022-02-07T16:44:00Z</dcterms:created>
  <dcterms:modified xsi:type="dcterms:W3CDTF">2022-02-07T16:44:00Z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